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8" w:rsidRPr="00D72C45" w:rsidRDefault="003D13F8" w:rsidP="003D13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ANEXO III (MODELO DE INSTANCIA)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2693"/>
        <w:gridCol w:w="1254"/>
        <w:gridCol w:w="3897"/>
      </w:tblGrid>
      <w:tr w:rsidR="003D13F8" w:rsidRPr="00D72C45" w:rsidTr="000A6A8E">
        <w:tc>
          <w:tcPr>
            <w:tcW w:w="4112" w:type="dxa"/>
            <w:gridSpan w:val="2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ESCUELA DE VERANO MARÍA </w:t>
            </w:r>
            <w:r w:rsidR="005B61C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88" w:type="dxa"/>
            <w:gridSpan w:val="2"/>
            <w:vAlign w:val="center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HOJA DE AUTOBAREMACIÓN</w:t>
            </w:r>
          </w:p>
        </w:tc>
      </w:tr>
      <w:tr w:rsidR="003D13F8" w:rsidRPr="00D72C45" w:rsidTr="000A6A8E">
        <w:tc>
          <w:tcPr>
            <w:tcW w:w="966" w:type="dxa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4" w:type="dxa"/>
            <w:gridSpan w:val="3"/>
          </w:tcPr>
          <w:p w:rsidR="003D13F8" w:rsidRPr="00D72C45" w:rsidRDefault="003D13F8" w:rsidP="000A6A8E">
            <w:pPr>
              <w:pStyle w:val="Ttulo1"/>
              <w:spacing w:line="360" w:lineRule="auto"/>
              <w:jc w:val="both"/>
              <w:rPr>
                <w:sz w:val="20"/>
                <w:szCs w:val="20"/>
              </w:rPr>
            </w:pPr>
            <w:r w:rsidRPr="00D72C45">
              <w:rPr>
                <w:sz w:val="20"/>
                <w:szCs w:val="20"/>
              </w:rPr>
              <w:t>DATOS PERSONALES</w:t>
            </w:r>
          </w:p>
        </w:tc>
      </w:tr>
      <w:tr w:rsidR="003D13F8" w:rsidRPr="00D72C45" w:rsidTr="000A6A8E">
        <w:tc>
          <w:tcPr>
            <w:tcW w:w="5466" w:type="dxa"/>
            <w:gridSpan w:val="3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</w:tr>
      <w:tr w:rsidR="003D13F8" w:rsidRPr="00D72C45" w:rsidTr="000A6A8E">
        <w:tc>
          <w:tcPr>
            <w:tcW w:w="966" w:type="dxa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034" w:type="dxa"/>
            <w:gridSpan w:val="3"/>
          </w:tcPr>
          <w:p w:rsidR="003D13F8" w:rsidRPr="00D72C45" w:rsidRDefault="003D13F8" w:rsidP="000A6A8E">
            <w:pPr>
              <w:pStyle w:val="Ttulo1"/>
              <w:spacing w:line="360" w:lineRule="auto"/>
              <w:jc w:val="both"/>
              <w:rPr>
                <w:sz w:val="20"/>
                <w:szCs w:val="20"/>
              </w:rPr>
            </w:pPr>
            <w:r w:rsidRPr="00D72C45">
              <w:rPr>
                <w:sz w:val="20"/>
                <w:szCs w:val="20"/>
              </w:rPr>
              <w:t>AUTOBAREMACIÓN</w:t>
            </w:r>
          </w:p>
        </w:tc>
      </w:tr>
      <w:tr w:rsidR="003D13F8" w:rsidRPr="00D72C45" w:rsidTr="000A6A8E">
        <w:tc>
          <w:tcPr>
            <w:tcW w:w="9000" w:type="dxa"/>
            <w:gridSpan w:val="4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TITULACIÓN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7"/>
              <w:gridCol w:w="1909"/>
            </w:tblGrid>
            <w:tr w:rsidR="003D13F8" w:rsidRPr="00D72C45" w:rsidTr="000A6A8E">
              <w:trPr>
                <w:gridBefore w:val="1"/>
                <w:wBefore w:w="6947" w:type="dxa"/>
              </w:trPr>
              <w:tc>
                <w:tcPr>
                  <w:tcW w:w="1909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c>
                <w:tcPr>
                  <w:tcW w:w="6947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LICENCIATURA, DIPLOMATURA UNIVERSITARIA O GRADO : 3 PUNTOS</w:t>
                  </w:r>
                </w:p>
              </w:tc>
              <w:tc>
                <w:tcPr>
                  <w:tcW w:w="1909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947" w:type="dxa"/>
                </w:tcPr>
                <w:p w:rsidR="003D13F8" w:rsidRPr="00D72C45" w:rsidRDefault="003D13F8" w:rsidP="000A6A8E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3 PUNTOS</w:t>
                  </w:r>
                </w:p>
              </w:tc>
              <w:tc>
                <w:tcPr>
                  <w:tcW w:w="1909" w:type="dxa"/>
                </w:tcPr>
                <w:p w:rsidR="003D13F8" w:rsidRPr="00D72C45" w:rsidRDefault="003D13F8" w:rsidP="000A6A8E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CURSOS DE FORMACIÓN Y PERFECCIONAMIENTO PROFESIONAL RELACIONADOS CON LAS PLAZAS 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3D13F8" w:rsidRPr="00D72C45" w:rsidTr="000A6A8E"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 A 40 HORAS:             0,25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41 A 100 HORAS:           0,50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101 A 200 HORAS:         0,75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MÁS DE 200 HORAS:     1,00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2,50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TIEMPO DE SERVICIO EN PUESTOS IGUALES O ANÁLAGOS A LAS PLAZAS 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3D13F8" w:rsidRPr="00D72C45" w:rsidTr="000A6A8E"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 cada mes a jornada completa de servicio en plaza o puesto de trabajo igual a la que se opta en Ayuntamientos: 0.10 puntos (máximo 2 puntos).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 cada mes a jornada completa de servicio en plaza o puesto de trabajo igual a la que se opta en otras administraciones públicas: 0.025 puntos (máximo 0.75 puntos).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2,75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CIRCUNSTANCIAS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3D13F8" w:rsidRPr="00D72C45" w:rsidTr="000A6A8E"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CARNET DE CONDCIR: 0,20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CURSOS NO DIRECTAMENTE RELACIONADOS CON LA PLAZA : 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 A 40 HORAS:          0,20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41 A 100 HORAS:        0,45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MÁS DE 100 HORAS:  0,70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b/>
                      <w:sz w:val="20"/>
                      <w:szCs w:val="20"/>
                    </w:rPr>
                    <w:t>SUBTOTAL MÁXIMO 1,75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SUMA SUBTOTALES (1+ 2 + 3 + 4). Máximo 10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pStyle w:val="Ttulo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72C45">
                    <w:rPr>
                      <w:sz w:val="20"/>
                      <w:szCs w:val="20"/>
                    </w:rPr>
                    <w:t>TOTAL MÁXIMO 10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pStyle w:val="Ttulo7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6DB7" w:rsidRPr="003D13F8" w:rsidRDefault="00796DB7" w:rsidP="003D13F8"/>
    <w:sectPr w:rsidR="00796DB7" w:rsidRPr="003D13F8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F1" w:rsidRDefault="006320F1" w:rsidP="008C447D">
      <w:pPr>
        <w:spacing w:after="0" w:line="240" w:lineRule="auto"/>
      </w:pPr>
      <w:r>
        <w:separator/>
      </w:r>
    </w:p>
  </w:endnote>
  <w:endnote w:type="continuationSeparator" w:id="0">
    <w:p w:rsidR="006320F1" w:rsidRDefault="006320F1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F1" w:rsidRDefault="006320F1" w:rsidP="008C447D">
      <w:pPr>
        <w:spacing w:after="0" w:line="240" w:lineRule="auto"/>
      </w:pPr>
      <w:r>
        <w:separator/>
      </w:r>
    </w:p>
  </w:footnote>
  <w:footnote w:type="continuationSeparator" w:id="0">
    <w:p w:rsidR="006320F1" w:rsidRDefault="006320F1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B45B4"/>
    <w:rsid w:val="001E06A9"/>
    <w:rsid w:val="00240FB1"/>
    <w:rsid w:val="00250E03"/>
    <w:rsid w:val="002A0DBA"/>
    <w:rsid w:val="002D3CA6"/>
    <w:rsid w:val="002E3417"/>
    <w:rsid w:val="003417C2"/>
    <w:rsid w:val="003450BA"/>
    <w:rsid w:val="0036240E"/>
    <w:rsid w:val="00382FBE"/>
    <w:rsid w:val="00384294"/>
    <w:rsid w:val="003C3920"/>
    <w:rsid w:val="003D13F8"/>
    <w:rsid w:val="0047243C"/>
    <w:rsid w:val="0059101D"/>
    <w:rsid w:val="005B61C6"/>
    <w:rsid w:val="005E5EC1"/>
    <w:rsid w:val="005F6A41"/>
    <w:rsid w:val="00626186"/>
    <w:rsid w:val="006320F1"/>
    <w:rsid w:val="006A3291"/>
    <w:rsid w:val="00716D89"/>
    <w:rsid w:val="00761110"/>
    <w:rsid w:val="00796DB7"/>
    <w:rsid w:val="007A5A62"/>
    <w:rsid w:val="00807066"/>
    <w:rsid w:val="008B5137"/>
    <w:rsid w:val="008C447D"/>
    <w:rsid w:val="009F5862"/>
    <w:rsid w:val="00A33619"/>
    <w:rsid w:val="00A5481B"/>
    <w:rsid w:val="00A91BA0"/>
    <w:rsid w:val="00AC1875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DE71DB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3D13F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3D13F8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3D13F8"/>
    <w:pPr>
      <w:keepNext/>
      <w:autoSpaceDE w:val="0"/>
      <w:autoSpaceDN w:val="0"/>
      <w:adjustRightInd w:val="0"/>
      <w:spacing w:after="0" w:line="240" w:lineRule="auto"/>
      <w:jc w:val="right"/>
      <w:outlineLvl w:val="4"/>
    </w:pPr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13F8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3D13F8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3624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6240E"/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D13F8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D13F8"/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3D13F8"/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character" w:customStyle="1" w:styleId="Ttulo6Car">
    <w:name w:val="Título 6 Car"/>
    <w:basedOn w:val="Fuentedeprrafopredeter"/>
    <w:link w:val="Ttulo6"/>
    <w:rsid w:val="003D13F8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3D13F8"/>
    <w:rPr>
      <w:rFonts w:ascii="Arial" w:eastAsia="Times New Roman" w:hAnsi="Arial" w:cs="Arial"/>
      <w:b/>
      <w:bCs/>
      <w:color w:val="000000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35</cp:revision>
  <dcterms:created xsi:type="dcterms:W3CDTF">2022-02-03T10:13:00Z</dcterms:created>
  <dcterms:modified xsi:type="dcterms:W3CDTF">2024-05-22T12:13:00Z</dcterms:modified>
</cp:coreProperties>
</file>